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8F" w:rsidRPr="003247A7" w:rsidRDefault="0088288F" w:rsidP="0088288F">
      <w:pPr>
        <w:jc w:val="center"/>
        <w:rPr>
          <w:noProof/>
          <w:color w:val="FF0000"/>
          <w:sz w:val="28"/>
          <w:szCs w:val="28"/>
        </w:rPr>
      </w:pPr>
      <w:r w:rsidRPr="003247A7">
        <w:rPr>
          <w:noProof/>
          <w:color w:val="FF0000"/>
          <w:sz w:val="28"/>
          <w:szCs w:val="28"/>
        </w:rPr>
        <w:drawing>
          <wp:inline distT="0" distB="0" distL="0" distR="0" wp14:anchorId="5EC38E9E" wp14:editId="0F4326AF">
            <wp:extent cx="426085" cy="58864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88F" w:rsidRPr="003247A7" w:rsidRDefault="0088288F" w:rsidP="0088288F">
      <w:pPr>
        <w:jc w:val="center"/>
        <w:rPr>
          <w:noProof/>
          <w:color w:val="FF0000"/>
          <w:sz w:val="18"/>
          <w:szCs w:val="28"/>
        </w:rPr>
      </w:pPr>
    </w:p>
    <w:p w:rsidR="0088288F" w:rsidRPr="003247A7" w:rsidRDefault="0088288F" w:rsidP="0088288F">
      <w:pPr>
        <w:pStyle w:val="1"/>
        <w:ind w:left="2124" w:hanging="2124"/>
        <w:rPr>
          <w:b w:val="0"/>
          <w:color w:val="000000"/>
          <w:szCs w:val="28"/>
        </w:rPr>
      </w:pPr>
      <w:r w:rsidRPr="003247A7">
        <w:rPr>
          <w:color w:val="000000"/>
          <w:szCs w:val="28"/>
        </w:rPr>
        <w:t>У К Р А Ї Н А</w:t>
      </w:r>
    </w:p>
    <w:p w:rsidR="0088288F" w:rsidRPr="006E12A5" w:rsidRDefault="0088288F" w:rsidP="0088288F">
      <w:pPr>
        <w:rPr>
          <w:b/>
          <w:color w:val="000000"/>
          <w:sz w:val="16"/>
          <w:szCs w:val="28"/>
        </w:rPr>
      </w:pPr>
    </w:p>
    <w:p w:rsidR="0088288F" w:rsidRPr="006E12A5" w:rsidRDefault="0088288F" w:rsidP="0088288F">
      <w:pPr>
        <w:jc w:val="center"/>
        <w:rPr>
          <w:b/>
          <w:color w:val="000000"/>
          <w:sz w:val="28"/>
          <w:szCs w:val="28"/>
        </w:rPr>
      </w:pPr>
      <w:r w:rsidRPr="006E12A5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6E12A5">
        <w:rPr>
          <w:b/>
          <w:color w:val="000000"/>
          <w:sz w:val="28"/>
          <w:szCs w:val="28"/>
        </w:rPr>
        <w:t>міська</w:t>
      </w:r>
      <w:proofErr w:type="spellEnd"/>
      <w:r w:rsidRPr="006E12A5">
        <w:rPr>
          <w:b/>
          <w:color w:val="000000"/>
          <w:sz w:val="28"/>
          <w:szCs w:val="28"/>
        </w:rPr>
        <w:t xml:space="preserve"> рада                            </w:t>
      </w:r>
    </w:p>
    <w:p w:rsidR="0088288F" w:rsidRPr="006E12A5" w:rsidRDefault="0088288F" w:rsidP="0088288F">
      <w:pPr>
        <w:jc w:val="center"/>
        <w:rPr>
          <w:b/>
          <w:color w:val="000000"/>
          <w:sz w:val="28"/>
          <w:szCs w:val="28"/>
        </w:rPr>
      </w:pPr>
      <w:proofErr w:type="spellStart"/>
      <w:r w:rsidRPr="006E12A5">
        <w:rPr>
          <w:b/>
          <w:color w:val="000000"/>
          <w:sz w:val="28"/>
          <w:szCs w:val="28"/>
        </w:rPr>
        <w:t>Виконавчий</w:t>
      </w:r>
      <w:proofErr w:type="spellEnd"/>
      <w:r w:rsidRPr="006E12A5">
        <w:rPr>
          <w:b/>
          <w:color w:val="000000"/>
          <w:sz w:val="28"/>
          <w:szCs w:val="28"/>
        </w:rPr>
        <w:t xml:space="preserve"> </w:t>
      </w:r>
      <w:proofErr w:type="spellStart"/>
      <w:r w:rsidRPr="006E12A5">
        <w:rPr>
          <w:b/>
          <w:color w:val="000000"/>
          <w:sz w:val="28"/>
          <w:szCs w:val="28"/>
        </w:rPr>
        <w:t>комітет</w:t>
      </w:r>
      <w:proofErr w:type="spellEnd"/>
      <w:r w:rsidRPr="006E12A5">
        <w:rPr>
          <w:b/>
          <w:color w:val="000000"/>
          <w:sz w:val="28"/>
          <w:szCs w:val="28"/>
        </w:rPr>
        <w:t xml:space="preserve">                     </w:t>
      </w:r>
    </w:p>
    <w:p w:rsidR="0088288F" w:rsidRPr="006E12A5" w:rsidRDefault="0088288F" w:rsidP="0088288F">
      <w:pPr>
        <w:jc w:val="center"/>
        <w:rPr>
          <w:b/>
          <w:color w:val="000000"/>
          <w:sz w:val="28"/>
          <w:szCs w:val="28"/>
        </w:rPr>
      </w:pPr>
    </w:p>
    <w:p w:rsidR="0088288F" w:rsidRPr="006E12A5" w:rsidRDefault="0088288F" w:rsidP="0088288F">
      <w:pPr>
        <w:jc w:val="center"/>
        <w:rPr>
          <w:b/>
          <w:color w:val="000000"/>
          <w:sz w:val="28"/>
          <w:szCs w:val="28"/>
        </w:rPr>
      </w:pPr>
      <w:r w:rsidRPr="006E12A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6E12A5">
        <w:rPr>
          <w:b/>
          <w:color w:val="000000"/>
          <w:sz w:val="28"/>
          <w:szCs w:val="28"/>
        </w:rPr>
        <w:t>Н</w:t>
      </w:r>
      <w:proofErr w:type="spellEnd"/>
      <w:r w:rsidRPr="006E12A5">
        <w:rPr>
          <w:b/>
          <w:color w:val="000000"/>
          <w:sz w:val="28"/>
          <w:szCs w:val="28"/>
        </w:rPr>
        <w:t xml:space="preserve"> Я                              </w:t>
      </w:r>
    </w:p>
    <w:p w:rsidR="0088288F" w:rsidRPr="0088288F" w:rsidRDefault="0088288F" w:rsidP="0088288F">
      <w:pPr>
        <w:jc w:val="center"/>
        <w:rPr>
          <w:b/>
          <w:color w:val="000000"/>
          <w:sz w:val="16"/>
          <w:szCs w:val="28"/>
        </w:rPr>
      </w:pPr>
    </w:p>
    <w:p w:rsidR="0088288F" w:rsidRPr="0097640E" w:rsidRDefault="0088288F" w:rsidP="0088288F">
      <w:pPr>
        <w:pStyle w:val="1"/>
        <w:jc w:val="left"/>
        <w:rPr>
          <w:b w:val="0"/>
          <w:color w:val="000000"/>
          <w:sz w:val="24"/>
          <w:szCs w:val="28"/>
        </w:rPr>
      </w:pPr>
      <w:r w:rsidRPr="0097640E">
        <w:rPr>
          <w:color w:val="000000"/>
          <w:szCs w:val="28"/>
        </w:rPr>
        <w:t>від 16 лютого 2026 року</w:t>
      </w:r>
    </w:p>
    <w:p w:rsidR="0088288F" w:rsidRPr="008D1981" w:rsidRDefault="0088288F" w:rsidP="0088288F">
      <w:pPr>
        <w:rPr>
          <w:b/>
          <w:color w:val="000000"/>
          <w:sz w:val="28"/>
          <w:szCs w:val="28"/>
          <w:lang w:val="uk-UA"/>
        </w:rPr>
      </w:pPr>
      <w:r w:rsidRPr="006E12A5">
        <w:rPr>
          <w:b/>
          <w:color w:val="000000"/>
          <w:sz w:val="28"/>
          <w:szCs w:val="28"/>
        </w:rPr>
        <w:t>м. Тростянець</w:t>
      </w:r>
      <w:r w:rsidRPr="006E12A5">
        <w:rPr>
          <w:b/>
          <w:color w:val="000000"/>
          <w:sz w:val="28"/>
          <w:szCs w:val="28"/>
        </w:rPr>
        <w:tab/>
      </w:r>
      <w:r w:rsidRPr="006E12A5">
        <w:rPr>
          <w:b/>
          <w:color w:val="000000"/>
          <w:sz w:val="28"/>
          <w:szCs w:val="28"/>
        </w:rPr>
        <w:tab/>
      </w:r>
      <w:r w:rsidRPr="006E12A5">
        <w:rPr>
          <w:b/>
          <w:color w:val="000000"/>
          <w:sz w:val="28"/>
          <w:szCs w:val="28"/>
        </w:rPr>
        <w:tab/>
        <w:t xml:space="preserve">         № 16</w:t>
      </w:r>
      <w:r w:rsidR="008D1981">
        <w:rPr>
          <w:b/>
          <w:color w:val="000000"/>
          <w:sz w:val="28"/>
          <w:szCs w:val="28"/>
          <w:lang w:val="uk-UA"/>
        </w:rPr>
        <w:t>9</w:t>
      </w:r>
      <w:bookmarkStart w:id="0" w:name="_GoBack"/>
      <w:bookmarkEnd w:id="0"/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>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BD40D7">
        <w:rPr>
          <w:b/>
          <w:sz w:val="28"/>
          <w:szCs w:val="28"/>
          <w:lang w:val="uk-UA"/>
        </w:rPr>
        <w:t>01 лютого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486B8F">
        <w:rPr>
          <w:b/>
          <w:sz w:val="28"/>
          <w:szCs w:val="28"/>
          <w:lang w:val="uk-UA"/>
        </w:rPr>
        <w:t>6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8F68AE" w:rsidRDefault="00DA150E" w:rsidP="008F68AE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486B8F">
        <w:rPr>
          <w:sz w:val="28"/>
          <w:szCs w:val="28"/>
          <w:lang w:val="uk-UA"/>
        </w:rPr>
        <w:t>6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 xml:space="preserve">нецької </w:t>
      </w:r>
      <w:r w:rsidR="005F189E">
        <w:rPr>
          <w:sz w:val="28"/>
          <w:szCs w:val="28"/>
          <w:lang w:val="uk-UA"/>
        </w:rPr>
        <w:t>м</w:t>
      </w:r>
      <w:r w:rsidR="00B279C8">
        <w:rPr>
          <w:sz w:val="28"/>
          <w:szCs w:val="28"/>
          <w:lang w:val="uk-UA"/>
        </w:rPr>
        <w:t>іської ради з 01 лютого</w:t>
      </w:r>
      <w:r w:rsidR="00486B8F">
        <w:rPr>
          <w:sz w:val="28"/>
          <w:szCs w:val="28"/>
          <w:lang w:val="uk-UA"/>
        </w:rPr>
        <w:t xml:space="preserve"> 2026</w:t>
      </w:r>
      <w:r w:rsidR="00616469">
        <w:rPr>
          <w:sz w:val="28"/>
          <w:szCs w:val="28"/>
          <w:lang w:val="uk-UA"/>
        </w:rPr>
        <w:t xml:space="preserve"> року,</w:t>
      </w:r>
      <w:r w:rsidR="008F68AE" w:rsidRPr="008F68AE">
        <w:rPr>
          <w:sz w:val="28"/>
          <w:szCs w:val="28"/>
          <w:lang w:val="uk-UA"/>
        </w:rPr>
        <w:t xml:space="preserve"> </w:t>
      </w:r>
      <w:r w:rsidR="008F68AE">
        <w:rPr>
          <w:sz w:val="28"/>
          <w:szCs w:val="28"/>
          <w:lang w:val="uk-UA"/>
        </w:rPr>
        <w:t>наказ міністерства праці та соціальної політики  України МОЗ України№308/519 від 05.10.2015р. (зі змінами) «Про впорядкування умов оплати праці працівників закладів охорони здоров’я та установ соціального захисту населення», Колективний договір на 2022-2027 роки  (зі змінами) зареєстрований 18.07.2022 р. № 187/2</w:t>
      </w:r>
      <w:r w:rsidR="00271081">
        <w:rPr>
          <w:sz w:val="28"/>
          <w:szCs w:val="28"/>
          <w:lang w:val="uk-UA"/>
        </w:rPr>
        <w:t>,</w:t>
      </w:r>
    </w:p>
    <w:p w:rsidR="00012686" w:rsidRPr="00271081" w:rsidRDefault="00012686" w:rsidP="00E43019">
      <w:pPr>
        <w:jc w:val="both"/>
        <w:rPr>
          <w:sz w:val="22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BD40D7">
        <w:rPr>
          <w:sz w:val="28"/>
          <w:szCs w:val="28"/>
          <w:lang w:val="uk-UA"/>
        </w:rPr>
        <w:t>01 лютого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486B8F">
        <w:rPr>
          <w:sz w:val="28"/>
          <w:szCs w:val="28"/>
          <w:lang w:val="uk-UA"/>
        </w:rPr>
        <w:t>6</w:t>
      </w:r>
      <w:r w:rsidR="00F57450">
        <w:rPr>
          <w:sz w:val="28"/>
          <w:szCs w:val="28"/>
          <w:lang w:val="uk-UA"/>
        </w:rPr>
        <w:t xml:space="preserve"> року</w:t>
      </w:r>
      <w:r w:rsidR="00271081">
        <w:rPr>
          <w:sz w:val="28"/>
          <w:szCs w:val="28"/>
          <w:lang w:val="uk-UA"/>
        </w:rPr>
        <w:t>,</w:t>
      </w:r>
      <w:r w:rsidR="00F57450">
        <w:rPr>
          <w:sz w:val="28"/>
          <w:szCs w:val="28"/>
          <w:lang w:val="uk-UA"/>
        </w:rPr>
        <w:t xml:space="preserve"> дода</w:t>
      </w:r>
      <w:r w:rsidR="00271081">
        <w:rPr>
          <w:sz w:val="28"/>
          <w:szCs w:val="28"/>
          <w:lang w:val="uk-UA"/>
        </w:rPr>
        <w:t>ється</w:t>
      </w:r>
      <w:r w:rsidR="00F57450">
        <w:rPr>
          <w:sz w:val="28"/>
          <w:szCs w:val="28"/>
          <w:lang w:val="uk-UA"/>
        </w:rPr>
        <w:t>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486B8F">
        <w:rPr>
          <w:sz w:val="28"/>
          <w:szCs w:val="28"/>
          <w:lang w:val="uk-UA"/>
        </w:rPr>
        <w:t xml:space="preserve">генерального </w:t>
      </w:r>
      <w:r w:rsidR="00012686">
        <w:rPr>
          <w:sz w:val="28"/>
          <w:szCs w:val="28"/>
          <w:lang w:val="uk-UA"/>
        </w:rPr>
        <w:t>директора</w:t>
      </w:r>
      <w:r w:rsidR="00B6470E">
        <w:rPr>
          <w:sz w:val="28"/>
          <w:szCs w:val="28"/>
          <w:lang w:val="uk-UA"/>
        </w:rPr>
        <w:t xml:space="preserve"> КНП «Тро</w:t>
      </w:r>
      <w:r w:rsidR="00486B8F">
        <w:rPr>
          <w:sz w:val="28"/>
          <w:szCs w:val="28"/>
          <w:lang w:val="uk-UA"/>
        </w:rPr>
        <w:t>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012686" w:rsidRDefault="0001268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   </w:t>
      </w:r>
      <w:r w:rsidR="00485098">
        <w:rPr>
          <w:b/>
          <w:sz w:val="28"/>
          <w:szCs w:val="28"/>
          <w:lang w:val="uk-UA"/>
        </w:rPr>
        <w:t xml:space="preserve">         </w:t>
      </w:r>
      <w:r w:rsidR="0088288F">
        <w:rPr>
          <w:b/>
          <w:sz w:val="28"/>
          <w:szCs w:val="28"/>
          <w:lang w:val="uk-UA"/>
        </w:rPr>
        <w:tab/>
      </w:r>
      <w:r w:rsidR="0088288F">
        <w:rPr>
          <w:b/>
          <w:sz w:val="28"/>
          <w:szCs w:val="28"/>
          <w:lang w:val="uk-UA"/>
        </w:rPr>
        <w:tab/>
      </w:r>
      <w:r w:rsidR="0088288F">
        <w:rPr>
          <w:b/>
          <w:sz w:val="28"/>
          <w:szCs w:val="28"/>
          <w:lang w:val="uk-UA"/>
        </w:rPr>
        <w:tab/>
      </w:r>
      <w:r w:rsidR="0088288F">
        <w:rPr>
          <w:b/>
          <w:sz w:val="28"/>
          <w:szCs w:val="28"/>
          <w:lang w:val="uk-UA"/>
        </w:rPr>
        <w:tab/>
      </w:r>
      <w:r w:rsidR="00485098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88288F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12686"/>
    <w:rsid w:val="000431A2"/>
    <w:rsid w:val="00071799"/>
    <w:rsid w:val="0008238C"/>
    <w:rsid w:val="00087516"/>
    <w:rsid w:val="000F2FC8"/>
    <w:rsid w:val="00180D18"/>
    <w:rsid w:val="001A6ED3"/>
    <w:rsid w:val="001E7FED"/>
    <w:rsid w:val="002126C9"/>
    <w:rsid w:val="00214E4B"/>
    <w:rsid w:val="00221F81"/>
    <w:rsid w:val="0026044E"/>
    <w:rsid w:val="00271081"/>
    <w:rsid w:val="002C12BA"/>
    <w:rsid w:val="002E0A72"/>
    <w:rsid w:val="002E10C9"/>
    <w:rsid w:val="00304BAB"/>
    <w:rsid w:val="00322272"/>
    <w:rsid w:val="003726C5"/>
    <w:rsid w:val="003A11DE"/>
    <w:rsid w:val="003D507B"/>
    <w:rsid w:val="00445DC7"/>
    <w:rsid w:val="00463C41"/>
    <w:rsid w:val="0047448C"/>
    <w:rsid w:val="00484CD9"/>
    <w:rsid w:val="00485098"/>
    <w:rsid w:val="00486B8F"/>
    <w:rsid w:val="004A3379"/>
    <w:rsid w:val="004B789C"/>
    <w:rsid w:val="004D4D74"/>
    <w:rsid w:val="0050179E"/>
    <w:rsid w:val="00511446"/>
    <w:rsid w:val="0054267A"/>
    <w:rsid w:val="005F189E"/>
    <w:rsid w:val="00616469"/>
    <w:rsid w:val="00621FBB"/>
    <w:rsid w:val="00631F87"/>
    <w:rsid w:val="006607CD"/>
    <w:rsid w:val="006B252D"/>
    <w:rsid w:val="006D19B3"/>
    <w:rsid w:val="006F3807"/>
    <w:rsid w:val="00741E08"/>
    <w:rsid w:val="00745066"/>
    <w:rsid w:val="007C16FA"/>
    <w:rsid w:val="008106C8"/>
    <w:rsid w:val="00836DCD"/>
    <w:rsid w:val="00847338"/>
    <w:rsid w:val="0088288F"/>
    <w:rsid w:val="0089019C"/>
    <w:rsid w:val="008D1981"/>
    <w:rsid w:val="008F68AE"/>
    <w:rsid w:val="0091613B"/>
    <w:rsid w:val="009605A7"/>
    <w:rsid w:val="00966652"/>
    <w:rsid w:val="0096740D"/>
    <w:rsid w:val="00970E28"/>
    <w:rsid w:val="0099478D"/>
    <w:rsid w:val="009D192B"/>
    <w:rsid w:val="009D6122"/>
    <w:rsid w:val="00A702F6"/>
    <w:rsid w:val="00A82D69"/>
    <w:rsid w:val="00A84A6B"/>
    <w:rsid w:val="00B0038A"/>
    <w:rsid w:val="00B040A3"/>
    <w:rsid w:val="00B21F7B"/>
    <w:rsid w:val="00B279C8"/>
    <w:rsid w:val="00B32B49"/>
    <w:rsid w:val="00B6470E"/>
    <w:rsid w:val="00B72E95"/>
    <w:rsid w:val="00B950D3"/>
    <w:rsid w:val="00BD40D7"/>
    <w:rsid w:val="00BE3120"/>
    <w:rsid w:val="00C3455B"/>
    <w:rsid w:val="00C91408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9188B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11B0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5F9FC-0B48-4106-B3E5-8A0F4348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67</cp:revision>
  <cp:lastPrinted>2026-02-09T11:53:00Z</cp:lastPrinted>
  <dcterms:created xsi:type="dcterms:W3CDTF">2019-03-25T06:17:00Z</dcterms:created>
  <dcterms:modified xsi:type="dcterms:W3CDTF">2026-02-18T14:34:00Z</dcterms:modified>
</cp:coreProperties>
</file>